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15" w:rsidRDefault="00610E15">
      <w:pPr>
        <w:ind w:left="420" w:firstLineChars="0" w:firstLine="0"/>
      </w:pPr>
    </w:p>
    <w:p w:rsidR="00240AF1" w:rsidRDefault="00240AF1" w:rsidP="00240AF1">
      <w:pPr>
        <w:ind w:firstLineChars="0" w:firstLine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 w:rsidR="00240AF1" w:rsidRDefault="00240AF1" w:rsidP="00240AF1">
      <w:pPr>
        <w:spacing w:line="600" w:lineRule="exact"/>
        <w:ind w:firstLineChars="0" w:firstLine="0"/>
        <w:jc w:val="center"/>
        <w:rPr>
          <w:rFonts w:ascii="Times New Roman" w:eastAsia="方正仿宋_GBK" w:hAnsi="Times New Roman"/>
          <w:sz w:val="32"/>
          <w:szCs w:val="32"/>
        </w:rPr>
      </w:pPr>
    </w:p>
    <w:p w:rsidR="00240AF1" w:rsidRDefault="00240AF1" w:rsidP="00240AF1">
      <w:pPr>
        <w:spacing w:line="600" w:lineRule="exact"/>
        <w:ind w:firstLineChars="0" w:firstLine="0"/>
        <w:jc w:val="center"/>
        <w:rPr>
          <w:rFonts w:ascii="Times New Roman" w:eastAsia="方正仿宋_GBK" w:hAnsi="Times New Roman"/>
          <w:sz w:val="32"/>
          <w:szCs w:val="32"/>
        </w:rPr>
      </w:pPr>
      <w:r w:rsidRPr="00641BAC">
        <w:rPr>
          <w:rFonts w:ascii="Times New Roman" w:eastAsia="方正仿宋_GBK" w:hAnsi="Times New Roman" w:hint="eastAsia"/>
          <w:sz w:val="32"/>
          <w:szCs w:val="32"/>
        </w:rPr>
        <w:t>苏工信服务〔</w:t>
      </w:r>
      <w:r w:rsidRPr="00641BAC">
        <w:rPr>
          <w:rFonts w:ascii="Times New Roman" w:eastAsia="方正仿宋_GBK" w:hAnsi="Times New Roman"/>
          <w:sz w:val="32"/>
          <w:szCs w:val="32"/>
        </w:rPr>
        <w:t>2022</w:t>
      </w:r>
      <w:r w:rsidRPr="00641BAC">
        <w:rPr>
          <w:rFonts w:ascii="Times New Roman" w:eastAsia="方正仿宋_GBK" w:hAnsi="Times New Roman"/>
          <w:sz w:val="32"/>
          <w:szCs w:val="32"/>
        </w:rPr>
        <w:t>〕</w:t>
      </w:r>
      <w:r w:rsidRPr="00641BAC">
        <w:rPr>
          <w:rFonts w:ascii="Times New Roman" w:eastAsia="方正仿宋_GBK" w:hAnsi="Times New Roman"/>
          <w:sz w:val="32"/>
          <w:szCs w:val="32"/>
        </w:rPr>
        <w:t>25</w:t>
      </w:r>
      <w:r w:rsidRPr="00641BAC">
        <w:rPr>
          <w:rFonts w:ascii="Times New Roman" w:eastAsia="方正仿宋_GBK" w:hAnsi="Times New Roman"/>
          <w:sz w:val="32"/>
          <w:szCs w:val="32"/>
        </w:rPr>
        <w:t>号</w:t>
      </w:r>
    </w:p>
    <w:p w:rsidR="00240AF1" w:rsidRDefault="00164C61" w:rsidP="00240AF1">
      <w:pPr>
        <w:spacing w:line="600" w:lineRule="exact"/>
        <w:ind w:firstLineChars="0" w:firstLine="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noProof/>
        </w:rPr>
        <w:pict>
          <v:line id="直接连接符 2" o:spid="_x0000_s1031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pt,20.4pt" to="459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" strokecolor="red" strokeweight="1.5pt"/>
        </w:pict>
      </w:r>
      <w:r>
        <w:rPr>
          <w:noProof/>
        </w:rPr>
        <w:pict>
          <v:line id="直接连接符 1" o:spid="_x0000_s1030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673.15pt" to="534.95pt,6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" strokeweight="1.5pt"/>
        </w:pict>
      </w:r>
    </w:p>
    <w:p w:rsidR="00D147B9" w:rsidRPr="00266712" w:rsidRDefault="00D147B9" w:rsidP="00C7246C">
      <w:pPr>
        <w:ind w:left="420" w:firstLineChars="0" w:firstLine="0"/>
      </w:pPr>
      <w:bookmarkStart w:id="0" w:name="Content"/>
      <w:bookmarkEnd w:id="0"/>
    </w:p>
    <w:p w:rsidR="00D147B9" w:rsidRDefault="00D147B9" w:rsidP="00C7246C">
      <w:pPr>
        <w:adjustRightInd w:val="0"/>
        <w:snapToGrid w:val="0"/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关于公布</w:t>
      </w:r>
      <w:r>
        <w:rPr>
          <w:rFonts w:ascii="Times New Roman" w:eastAsia="方正小标宋_GBK" w:hAnsi="Times New Roman" w:hint="eastAsia"/>
          <w:sz w:val="44"/>
          <w:szCs w:val="44"/>
        </w:rPr>
        <w:t>202</w:t>
      </w:r>
      <w:r>
        <w:rPr>
          <w:rFonts w:ascii="Times New Roman" w:eastAsia="方正小标宋_GBK" w:hAnsi="Times New Roman"/>
          <w:sz w:val="44"/>
          <w:szCs w:val="44"/>
        </w:rPr>
        <w:t>1</w:t>
      </w:r>
      <w:r>
        <w:rPr>
          <w:rFonts w:ascii="Times New Roman" w:eastAsia="方正小标宋_GBK" w:hAnsi="Times New Roman" w:hint="eastAsia"/>
          <w:sz w:val="44"/>
          <w:szCs w:val="44"/>
        </w:rPr>
        <w:t>“紫金奖</w:t>
      </w:r>
      <w:r>
        <w:rPr>
          <w:rFonts w:ascii="宋体" w:hAnsi="宋体" w:cs="宋体" w:hint="eastAsia"/>
          <w:sz w:val="44"/>
          <w:szCs w:val="44"/>
        </w:rPr>
        <w:t>•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工业设计大赛”</w:t>
      </w:r>
    </w:p>
    <w:p w:rsidR="00D147B9" w:rsidRDefault="00D147B9" w:rsidP="00C7246C">
      <w:pPr>
        <w:adjustRightInd w:val="0"/>
        <w:snapToGrid w:val="0"/>
        <w:spacing w:line="600" w:lineRule="exact"/>
        <w:ind w:firstLineChars="0" w:firstLine="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工业设计奖获奖名单的</w:t>
      </w:r>
      <w:r>
        <w:rPr>
          <w:rFonts w:ascii="Times New Roman" w:eastAsia="方正小标宋_GBK" w:hAnsi="Times New Roman" w:hint="eastAsia"/>
          <w:sz w:val="44"/>
          <w:szCs w:val="44"/>
        </w:rPr>
        <w:t>通告</w:t>
      </w:r>
    </w:p>
    <w:p w:rsidR="00D147B9" w:rsidRDefault="00D147B9">
      <w:pPr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D147B9" w:rsidRPr="000301E2" w:rsidRDefault="00D147B9" w:rsidP="00C7246C">
      <w:pPr>
        <w:adjustRightInd w:val="0"/>
        <w:snapToGrid w:val="0"/>
        <w:spacing w:line="600" w:lineRule="atLeast"/>
        <w:ind w:firstLine="640"/>
        <w:rPr>
          <w:rFonts w:ascii="Times New Roman" w:eastAsia="方正仿宋_GBK" w:hAnsi="Times New Roman"/>
          <w:sz w:val="32"/>
          <w:szCs w:val="32"/>
        </w:rPr>
      </w:pPr>
      <w:r w:rsidRPr="000301E2">
        <w:rPr>
          <w:rFonts w:ascii="Times New Roman" w:eastAsia="方正仿宋_GBK" w:hAnsi="Times New Roman" w:hint="eastAsia"/>
          <w:sz w:val="32"/>
          <w:szCs w:val="32"/>
        </w:rPr>
        <w:t>为推进全省工业设计发展，营造工业设计发展良好氛围，进一步</w:t>
      </w:r>
      <w:r w:rsidRPr="000301E2">
        <w:rPr>
          <w:rFonts w:ascii="Times New Roman" w:eastAsia="方正仿宋_GBK" w:hAnsi="Times New Roman"/>
          <w:sz w:val="32"/>
          <w:szCs w:val="32"/>
        </w:rPr>
        <w:t>激发工业设计创新创业活力，提升工业设计</w:t>
      </w:r>
      <w:r w:rsidRPr="000301E2">
        <w:rPr>
          <w:rFonts w:ascii="Times New Roman" w:eastAsia="方正仿宋_GBK" w:hAnsi="Times New Roman" w:hint="eastAsia"/>
          <w:sz w:val="32"/>
          <w:szCs w:val="32"/>
        </w:rPr>
        <w:t>赋能</w:t>
      </w:r>
      <w:r w:rsidRPr="000301E2">
        <w:rPr>
          <w:rFonts w:ascii="Times New Roman" w:eastAsia="方正仿宋_GBK" w:hAnsi="Times New Roman"/>
          <w:sz w:val="32"/>
          <w:szCs w:val="32"/>
        </w:rPr>
        <w:t>制造水平，</w:t>
      </w:r>
      <w:r w:rsidRPr="000301E2">
        <w:rPr>
          <w:rFonts w:ascii="Times New Roman" w:eastAsia="方正仿宋_GBK" w:hAnsi="Times New Roman" w:hint="eastAsia"/>
          <w:sz w:val="32"/>
          <w:szCs w:val="32"/>
        </w:rPr>
        <w:t>根据《</w:t>
      </w:r>
      <w:r w:rsidRPr="000301E2">
        <w:rPr>
          <w:rFonts w:ascii="Times New Roman" w:eastAsia="方正仿宋_GBK" w:hAnsi="Times New Roman"/>
          <w:sz w:val="32"/>
          <w:szCs w:val="32"/>
        </w:rPr>
        <w:t>2021“</w:t>
      </w:r>
      <w:r w:rsidRPr="000301E2">
        <w:rPr>
          <w:rFonts w:ascii="Times New Roman" w:eastAsia="方正仿宋_GBK" w:hAnsi="Times New Roman"/>
          <w:sz w:val="32"/>
          <w:szCs w:val="32"/>
        </w:rPr>
        <w:t>紫金奖</w:t>
      </w:r>
      <w:r w:rsidR="00CE770A" w:rsidRPr="00C7246C">
        <w:rPr>
          <w:rFonts w:ascii="宋体" w:hAnsi="宋体" w:cs="宋体" w:hint="eastAsia"/>
          <w:sz w:val="32"/>
          <w:szCs w:val="32"/>
        </w:rPr>
        <w:t>•</w:t>
      </w:r>
      <w:r w:rsidRPr="000301E2">
        <w:rPr>
          <w:rFonts w:ascii="Times New Roman" w:eastAsia="方正仿宋_GBK" w:hAnsi="Times New Roman" w:hint="eastAsia"/>
          <w:sz w:val="32"/>
          <w:szCs w:val="32"/>
        </w:rPr>
        <w:t>工业设计大赛”公告》，经企业（个人）自愿报名参赛、专家初评、复评、终评、公示等程序，</w:t>
      </w:r>
      <w:r>
        <w:rPr>
          <w:rFonts w:ascii="Times New Roman" w:eastAsia="方正仿宋_GBK" w:hAnsi="Times New Roman" w:hint="eastAsia"/>
          <w:sz w:val="32"/>
          <w:szCs w:val="32"/>
        </w:rPr>
        <w:t>江苏徐工工程机械研究院有限公司“徐州</w:t>
      </w:r>
      <w:r>
        <w:rPr>
          <w:rFonts w:ascii="Times New Roman" w:eastAsia="方正仿宋_GBK" w:hAnsi="Times New Roman" w:hint="eastAsia"/>
          <w:sz w:val="32"/>
          <w:szCs w:val="32"/>
        </w:rPr>
        <w:t>-</w:t>
      </w:r>
      <w:r>
        <w:rPr>
          <w:rFonts w:ascii="Times New Roman" w:eastAsia="方正仿宋_GBK" w:hAnsi="Times New Roman" w:hint="eastAsia"/>
          <w:sz w:val="32"/>
          <w:szCs w:val="32"/>
        </w:rPr>
        <w:t>徐工</w:t>
      </w:r>
      <w:r>
        <w:rPr>
          <w:rFonts w:ascii="Times New Roman" w:eastAsia="方正仿宋_GBK" w:hAnsi="Times New Roman" w:hint="eastAsia"/>
          <w:sz w:val="32"/>
          <w:szCs w:val="32"/>
        </w:rPr>
        <w:t>XE35U-E</w:t>
      </w:r>
      <w:r>
        <w:rPr>
          <w:rFonts w:ascii="Times New Roman" w:eastAsia="方正仿宋_GBK" w:hAnsi="Times New Roman" w:hint="eastAsia"/>
          <w:sz w:val="32"/>
          <w:szCs w:val="32"/>
        </w:rPr>
        <w:t>电动挖掘机”、淮安品向工业设计有限公司</w:t>
      </w:r>
      <w:r w:rsidRPr="000301E2"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 xml:space="preserve">PX </w:t>
      </w:r>
      <w:r>
        <w:rPr>
          <w:rFonts w:ascii="Times New Roman" w:eastAsia="方正仿宋_GBK" w:hAnsi="Times New Roman" w:hint="eastAsia"/>
          <w:sz w:val="32"/>
          <w:szCs w:val="32"/>
        </w:rPr>
        <w:t>折叠电动轮椅</w:t>
      </w:r>
      <w:r w:rsidRPr="000301E2">
        <w:rPr>
          <w:rFonts w:ascii="Times New Roman" w:eastAsia="方正仿宋_GBK" w:hAnsi="Times New Roman" w:hint="eastAsia"/>
          <w:sz w:val="32"/>
          <w:szCs w:val="32"/>
        </w:rPr>
        <w:t>”、</w:t>
      </w:r>
      <w:r>
        <w:rPr>
          <w:rFonts w:ascii="Times New Roman" w:eastAsia="方正仿宋_GBK" w:hAnsi="Times New Roman" w:hint="eastAsia"/>
          <w:sz w:val="32"/>
          <w:szCs w:val="32"/>
        </w:rPr>
        <w:t>清华大学建筑设计研究院有限公司</w:t>
      </w:r>
      <w:r w:rsidRPr="000301E2"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泰州泰来面粉厂工业遗址文化复兴项目</w:t>
      </w:r>
      <w:r w:rsidRPr="000301E2">
        <w:rPr>
          <w:rFonts w:ascii="Times New Roman" w:eastAsia="方正仿宋_GBK" w:hAnsi="Times New Roman" w:hint="eastAsia"/>
          <w:sz w:val="32"/>
          <w:szCs w:val="32"/>
        </w:rPr>
        <w:t>”等三个项目分别</w:t>
      </w:r>
      <w:r>
        <w:rPr>
          <w:rFonts w:ascii="Times New Roman" w:eastAsia="方正仿宋_GBK" w:hAnsi="Times New Roman" w:hint="eastAsia"/>
          <w:sz w:val="32"/>
          <w:szCs w:val="32"/>
        </w:rPr>
        <w:t>获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评产品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组、作品组和工业遗产组工业设计金奖，</w:t>
      </w:r>
      <w:r w:rsidRPr="000301E2">
        <w:rPr>
          <w:rFonts w:ascii="Times New Roman" w:eastAsia="方正仿宋_GBK" w:hAnsi="Times New Roman" w:hint="eastAsia"/>
          <w:sz w:val="32"/>
          <w:szCs w:val="32"/>
        </w:rPr>
        <w:t>现将工业设计奖获奖名单予以公布。</w:t>
      </w:r>
    </w:p>
    <w:p w:rsidR="00D147B9" w:rsidRDefault="00D147B9" w:rsidP="00C7246C">
      <w:pPr>
        <w:adjustRightInd w:val="0"/>
        <w:snapToGrid w:val="0"/>
        <w:spacing w:line="600" w:lineRule="atLeast"/>
        <w:ind w:firstLine="640"/>
        <w:rPr>
          <w:rFonts w:ascii="Times New Roman" w:eastAsia="方正仿宋_GBK" w:hAnsi="Times New Roman"/>
          <w:sz w:val="32"/>
          <w:szCs w:val="32"/>
        </w:rPr>
      </w:pPr>
      <w:r w:rsidRPr="000301E2">
        <w:rPr>
          <w:rFonts w:ascii="Times New Roman" w:eastAsia="方正仿宋_GBK" w:hAnsi="Times New Roman" w:hint="eastAsia"/>
          <w:sz w:val="32"/>
          <w:szCs w:val="32"/>
        </w:rPr>
        <w:t>请各地工信部门加强获奖作品（产品）宣传推广，做好大赛成果运用，积极推动获奖作品产业化落地，鼓励引进优秀设计人才，营造工业设计发展良好氛围，共同推动全省工业设计高质量发展。</w:t>
      </w:r>
    </w:p>
    <w:p w:rsidR="00D147B9" w:rsidRPr="000301E2" w:rsidRDefault="00D147B9" w:rsidP="00C7246C">
      <w:pPr>
        <w:adjustRightInd w:val="0"/>
        <w:snapToGrid w:val="0"/>
        <w:spacing w:line="600" w:lineRule="atLeas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D147B9" w:rsidRDefault="00D147B9" w:rsidP="00C7246C">
      <w:pPr>
        <w:adjustRightInd w:val="0"/>
        <w:snapToGrid w:val="0"/>
        <w:spacing w:line="600" w:lineRule="atLeas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“紫金奖</w:t>
      </w:r>
      <w:r w:rsidR="00266712" w:rsidRPr="006808DE">
        <w:rPr>
          <w:rFonts w:ascii="宋体" w:hAnsi="宋体" w:cs="宋体" w:hint="eastAsia"/>
          <w:sz w:val="32"/>
          <w:szCs w:val="32"/>
        </w:rPr>
        <w:t>•</w:t>
      </w:r>
      <w:r w:rsidRPr="000301E2">
        <w:rPr>
          <w:rFonts w:ascii="Times New Roman" w:eastAsia="方正仿宋_GBK" w:hAnsi="Times New Roman" w:hint="eastAsia"/>
          <w:sz w:val="32"/>
          <w:szCs w:val="32"/>
        </w:rPr>
        <w:t>工业设计大赛”工业设计奖获奖名单</w:t>
      </w:r>
    </w:p>
    <w:p w:rsidR="00D147B9" w:rsidRDefault="00D147B9" w:rsidP="00C7246C">
      <w:pPr>
        <w:snapToGrid w:val="0"/>
        <w:spacing w:line="600" w:lineRule="atLeast"/>
        <w:ind w:firstLine="640"/>
        <w:jc w:val="right"/>
        <w:rPr>
          <w:rFonts w:ascii="Times New Roman" w:eastAsia="方正仿宋_GBK" w:hAnsi="Times New Roman"/>
          <w:sz w:val="32"/>
          <w:szCs w:val="32"/>
        </w:rPr>
      </w:pPr>
    </w:p>
    <w:p w:rsidR="00B10FEB" w:rsidRDefault="00B10FEB" w:rsidP="00C7246C">
      <w:pPr>
        <w:shd w:val="clear" w:color="auto" w:fill="FFFFFF"/>
        <w:snapToGrid w:val="0"/>
        <w:spacing w:line="600" w:lineRule="atLeast"/>
        <w:ind w:left="10" w:firstLineChars="196" w:firstLine="627"/>
        <w:rPr>
          <w:rFonts w:ascii="方正仿宋_GBK" w:eastAsia="方正仿宋_GBK" w:hAnsi="仿宋"/>
          <w:sz w:val="32"/>
          <w:szCs w:val="32"/>
        </w:rPr>
      </w:pPr>
    </w:p>
    <w:p w:rsidR="00610E15" w:rsidRDefault="00610E15" w:rsidP="00C7246C">
      <w:pPr>
        <w:shd w:val="clear" w:color="auto" w:fill="FFFFFF"/>
        <w:snapToGrid w:val="0"/>
        <w:spacing w:line="600" w:lineRule="atLeast"/>
        <w:ind w:left="10" w:firstLineChars="196" w:firstLine="627"/>
        <w:rPr>
          <w:rFonts w:ascii="方正仿宋_GBK" w:eastAsia="方正仿宋_GBK" w:hAnsi="仿宋"/>
          <w:sz w:val="32"/>
          <w:szCs w:val="32"/>
        </w:rPr>
      </w:pPr>
    </w:p>
    <w:p w:rsidR="00610E15" w:rsidRDefault="00610E15" w:rsidP="00C7246C">
      <w:pPr>
        <w:snapToGrid w:val="0"/>
        <w:spacing w:line="600" w:lineRule="atLeast"/>
        <w:ind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                   </w:t>
      </w:r>
      <w:r w:rsidR="00753E30">
        <w:rPr>
          <w:rFonts w:ascii="方正仿宋_GBK" w:eastAsia="方正仿宋_GBK" w:hAnsi="仿宋" w:hint="eastAsia"/>
          <w:sz w:val="32"/>
          <w:szCs w:val="32"/>
        </w:rPr>
        <w:t xml:space="preserve">  </w:t>
      </w:r>
      <w:r w:rsidR="00D147B9">
        <w:rPr>
          <w:rFonts w:ascii="方正仿宋_GBK" w:eastAsia="方正仿宋_GBK" w:hAnsi="仿宋"/>
          <w:sz w:val="32"/>
          <w:szCs w:val="32"/>
        </w:rPr>
        <w:t xml:space="preserve">   </w:t>
      </w:r>
      <w:r w:rsidR="00753E30">
        <w:rPr>
          <w:rFonts w:ascii="方正仿宋_GBK" w:eastAsia="方正仿宋_GBK" w:hAnsi="仿宋" w:hint="eastAsia"/>
          <w:sz w:val="32"/>
          <w:szCs w:val="32"/>
        </w:rPr>
        <w:t xml:space="preserve">  </w:t>
      </w:r>
      <w:r>
        <w:rPr>
          <w:rFonts w:ascii="方正仿宋_GBK" w:eastAsia="方正仿宋_GBK" w:hAnsi="仿宋" w:hint="eastAsia"/>
          <w:sz w:val="32"/>
          <w:szCs w:val="32"/>
        </w:rPr>
        <w:t>江苏省</w:t>
      </w:r>
      <w:r w:rsidR="00753E30">
        <w:rPr>
          <w:rFonts w:ascii="方正仿宋_GBK" w:eastAsia="方正仿宋_GBK" w:hAnsi="仿宋" w:hint="eastAsia"/>
          <w:sz w:val="32"/>
          <w:szCs w:val="32"/>
        </w:rPr>
        <w:t xml:space="preserve">工业和信息化厅   </w:t>
      </w:r>
      <w:r>
        <w:rPr>
          <w:rFonts w:ascii="方正仿宋_GBK" w:eastAsia="方正仿宋_GBK" w:hAnsi="仿宋" w:hint="eastAsia"/>
          <w:sz w:val="32"/>
          <w:szCs w:val="32"/>
        </w:rPr>
        <w:t xml:space="preserve"> </w:t>
      </w:r>
    </w:p>
    <w:p w:rsidR="00610E15" w:rsidRPr="00C7246C" w:rsidRDefault="00D147B9" w:rsidP="00C7246C">
      <w:pPr>
        <w:snapToGrid w:val="0"/>
        <w:spacing w:line="600" w:lineRule="atLeast"/>
        <w:ind w:firstLineChars="1712" w:firstLine="5478"/>
        <w:rPr>
          <w:rFonts w:ascii="Times New Roman" w:eastAsia="方正仿宋_GBK" w:hAnsi="Times New Roman"/>
          <w:sz w:val="32"/>
          <w:szCs w:val="32"/>
        </w:rPr>
      </w:pPr>
      <w:bookmarkStart w:id="1" w:name="签发日期"/>
      <w:r w:rsidRPr="00C7246C">
        <w:rPr>
          <w:rFonts w:ascii="Times New Roman" w:eastAsia="方正仿宋_GBK" w:hAnsi="Times New Roman"/>
          <w:sz w:val="32"/>
          <w:szCs w:val="32"/>
        </w:rPr>
        <w:t>2022</w:t>
      </w:r>
      <w:r w:rsidRPr="00C7246C">
        <w:rPr>
          <w:rFonts w:ascii="Times New Roman" w:eastAsia="方正仿宋_GBK" w:hAnsi="Times New Roman"/>
          <w:sz w:val="32"/>
          <w:szCs w:val="32"/>
        </w:rPr>
        <w:t>年</w:t>
      </w:r>
      <w:r w:rsidRPr="00C7246C">
        <w:rPr>
          <w:rFonts w:ascii="Times New Roman" w:eastAsia="方正仿宋_GBK" w:hAnsi="Times New Roman"/>
          <w:sz w:val="32"/>
          <w:szCs w:val="32"/>
        </w:rPr>
        <w:t>1</w:t>
      </w:r>
      <w:r w:rsidRPr="00C7246C">
        <w:rPr>
          <w:rFonts w:ascii="Times New Roman" w:eastAsia="方正仿宋_GBK" w:hAnsi="Times New Roman"/>
          <w:sz w:val="32"/>
          <w:szCs w:val="32"/>
        </w:rPr>
        <w:t>月</w:t>
      </w:r>
      <w:r w:rsidRPr="00C7246C">
        <w:rPr>
          <w:rFonts w:ascii="Times New Roman" w:eastAsia="方正仿宋_GBK" w:hAnsi="Times New Roman"/>
          <w:sz w:val="32"/>
          <w:szCs w:val="32"/>
        </w:rPr>
        <w:t>20</w:t>
      </w:r>
      <w:r w:rsidRPr="00C7246C">
        <w:rPr>
          <w:rFonts w:ascii="Times New Roman" w:eastAsia="方正仿宋_GBK" w:hAnsi="Times New Roman"/>
          <w:sz w:val="32"/>
          <w:szCs w:val="32"/>
        </w:rPr>
        <w:t>日</w:t>
      </w:r>
      <w:bookmarkEnd w:id="1"/>
    </w:p>
    <w:p w:rsidR="00610E15" w:rsidRDefault="00610E15" w:rsidP="00C7246C">
      <w:pPr>
        <w:snapToGrid w:val="0"/>
        <w:spacing w:line="600" w:lineRule="atLeast"/>
        <w:ind w:firstLine="640"/>
        <w:rPr>
          <w:rFonts w:ascii="方正仿宋_GBK" w:eastAsia="方正仿宋_GBK" w:hAnsi="仿宋"/>
          <w:sz w:val="32"/>
          <w:szCs w:val="32"/>
        </w:rPr>
      </w:pPr>
    </w:p>
    <w:p w:rsidR="00610E15" w:rsidRDefault="00610E15">
      <w:pPr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266712" w:rsidRDefault="00266712">
      <w:pPr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D147B9" w:rsidRDefault="00D147B9">
      <w:pPr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D147B9" w:rsidRDefault="00D147B9">
      <w:pPr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D147B9" w:rsidRDefault="00D147B9">
      <w:pPr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D147B9" w:rsidRDefault="00D147B9">
      <w:pPr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D147B9" w:rsidRDefault="00D147B9">
      <w:pPr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D147B9" w:rsidRDefault="00D147B9" w:rsidP="00C7246C">
      <w:pPr>
        <w:spacing w:beforeLines="150" w:before="468" w:line="6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610E15" w:rsidRDefault="00610E15">
      <w:pPr>
        <w:spacing w:line="600" w:lineRule="exact"/>
        <w:ind w:firstLineChars="0" w:firstLine="0"/>
        <w:rPr>
          <w:rFonts w:ascii="仿宋" w:eastAsia="仿宋" w:hAnsi="仿宋"/>
          <w:sz w:val="32"/>
          <w:szCs w:val="32"/>
        </w:rPr>
      </w:pPr>
    </w:p>
    <w:p w:rsidR="00610E15" w:rsidRPr="003C6DB4" w:rsidRDefault="00164C61">
      <w:pPr>
        <w:spacing w:line="580" w:lineRule="exact"/>
        <w:ind w:firstLineChars="85" w:firstLine="238"/>
        <w:rPr>
          <w:rFonts w:ascii="方正仿宋_GBK" w:eastAsia="方正仿宋_GBK"/>
          <w:sz w:val="28"/>
          <w:szCs w:val="28"/>
        </w:rPr>
      </w:pPr>
      <w:bookmarkStart w:id="2" w:name="抄送单位"/>
      <w:bookmarkEnd w:id="2"/>
      <w:r>
        <w:rPr>
          <w:rFonts w:ascii="方正仿宋_GBK" w:eastAsia="方正仿宋_GBK"/>
          <w:noProof/>
          <w:sz w:val="28"/>
          <w:szCs w:val="28"/>
        </w:rPr>
        <w:pict>
          <v:line id="_x0000_s1029" style="position:absolute;left:0;text-align:left;flip:y;z-index:251658752" from="-13.95pt,5.85pt" to="456.25pt,5.85pt" strokeweight="1.25pt"/>
        </w:pict>
      </w:r>
      <w:r w:rsidR="00610E15" w:rsidRPr="003C6DB4">
        <w:rPr>
          <w:rFonts w:ascii="方正仿宋_GBK" w:eastAsia="方正仿宋_GBK" w:hint="eastAsia"/>
          <w:sz w:val="28"/>
          <w:szCs w:val="28"/>
        </w:rPr>
        <w:t>江苏省</w:t>
      </w:r>
      <w:proofErr w:type="gramStart"/>
      <w:r w:rsidR="00753E30" w:rsidRPr="003C6DB4">
        <w:rPr>
          <w:rFonts w:ascii="方正仿宋_GBK" w:eastAsia="方正仿宋_GBK" w:hint="eastAsia"/>
          <w:sz w:val="28"/>
          <w:szCs w:val="28"/>
        </w:rPr>
        <w:t>工</w:t>
      </w:r>
      <w:r w:rsidR="00610E15" w:rsidRPr="003C6DB4">
        <w:rPr>
          <w:rFonts w:ascii="方正仿宋_GBK" w:eastAsia="方正仿宋_GBK" w:hint="eastAsia"/>
          <w:sz w:val="28"/>
          <w:szCs w:val="28"/>
        </w:rPr>
        <w:t>信</w:t>
      </w:r>
      <w:r w:rsidR="00753E30" w:rsidRPr="003C6DB4">
        <w:rPr>
          <w:rFonts w:ascii="方正仿宋_GBK" w:eastAsia="方正仿宋_GBK" w:hint="eastAsia"/>
          <w:sz w:val="28"/>
          <w:szCs w:val="28"/>
        </w:rPr>
        <w:t>厅</w:t>
      </w:r>
      <w:r w:rsidR="00610E15" w:rsidRPr="003C6DB4">
        <w:rPr>
          <w:rFonts w:ascii="方正仿宋_GBK" w:eastAsia="方正仿宋_GBK" w:hint="eastAsia"/>
          <w:sz w:val="28"/>
          <w:szCs w:val="28"/>
        </w:rPr>
        <w:t>办公室</w:t>
      </w:r>
      <w:proofErr w:type="gramEnd"/>
      <w:r w:rsidR="00610E15" w:rsidRPr="003C6DB4">
        <w:rPr>
          <w:rFonts w:ascii="方正仿宋_GBK" w:eastAsia="方正仿宋_GBK" w:hint="eastAsia"/>
          <w:sz w:val="28"/>
          <w:szCs w:val="28"/>
        </w:rPr>
        <w:t xml:space="preserve">       </w:t>
      </w:r>
      <w:r w:rsidR="00D147B9">
        <w:rPr>
          <w:rFonts w:ascii="方正仿宋_GBK" w:eastAsia="方正仿宋_GBK"/>
          <w:sz w:val="28"/>
          <w:szCs w:val="28"/>
        </w:rPr>
        <w:t xml:space="preserve">    </w:t>
      </w:r>
      <w:r w:rsidR="00610E15" w:rsidRPr="003C6DB4">
        <w:rPr>
          <w:rFonts w:ascii="方正仿宋_GBK" w:eastAsia="方正仿宋_GBK" w:hint="eastAsia"/>
          <w:sz w:val="28"/>
          <w:szCs w:val="28"/>
        </w:rPr>
        <w:t xml:space="preserve">        </w:t>
      </w:r>
      <w:r w:rsidR="00610E15" w:rsidRPr="00C7246C">
        <w:rPr>
          <w:rFonts w:ascii="Times New Roman" w:eastAsia="方正仿宋_GBK" w:hAnsi="Times New Roman"/>
          <w:sz w:val="28"/>
          <w:szCs w:val="28"/>
        </w:rPr>
        <w:t xml:space="preserve">   </w:t>
      </w:r>
      <w:bookmarkStart w:id="3" w:name="印发日期"/>
      <w:bookmarkEnd w:id="3"/>
      <w:r w:rsidR="00D147B9" w:rsidRPr="00C7246C">
        <w:rPr>
          <w:rFonts w:ascii="Times New Roman" w:eastAsia="方正仿宋_GBK" w:hAnsi="Times New Roman"/>
          <w:sz w:val="28"/>
          <w:szCs w:val="28"/>
        </w:rPr>
        <w:t>2022</w:t>
      </w:r>
      <w:r w:rsidR="00D147B9" w:rsidRPr="00C7246C">
        <w:rPr>
          <w:rFonts w:ascii="Times New Roman" w:eastAsia="方正仿宋_GBK" w:hAnsi="Times New Roman" w:hint="eastAsia"/>
          <w:sz w:val="28"/>
          <w:szCs w:val="28"/>
        </w:rPr>
        <w:t>年</w:t>
      </w:r>
      <w:r w:rsidR="00D147B9" w:rsidRPr="00C7246C">
        <w:rPr>
          <w:rFonts w:ascii="Times New Roman" w:eastAsia="方正仿宋_GBK" w:hAnsi="Times New Roman"/>
          <w:sz w:val="28"/>
          <w:szCs w:val="28"/>
        </w:rPr>
        <w:t>1</w:t>
      </w:r>
      <w:r w:rsidR="00D147B9" w:rsidRPr="00C7246C">
        <w:rPr>
          <w:rFonts w:ascii="Times New Roman" w:eastAsia="方正仿宋_GBK" w:hAnsi="Times New Roman" w:hint="eastAsia"/>
          <w:sz w:val="28"/>
          <w:szCs w:val="28"/>
        </w:rPr>
        <w:t>月</w:t>
      </w:r>
      <w:r w:rsidR="00D147B9" w:rsidRPr="00C7246C">
        <w:rPr>
          <w:rFonts w:ascii="Times New Roman" w:eastAsia="方正仿宋_GBK" w:hAnsi="Times New Roman"/>
          <w:sz w:val="28"/>
          <w:szCs w:val="28"/>
        </w:rPr>
        <w:t>20</w:t>
      </w:r>
      <w:r w:rsidR="00D147B9" w:rsidRPr="00C7246C">
        <w:rPr>
          <w:rFonts w:ascii="Times New Roman" w:eastAsia="方正仿宋_GBK" w:hAnsi="Times New Roman" w:hint="eastAsia"/>
          <w:sz w:val="28"/>
          <w:szCs w:val="28"/>
        </w:rPr>
        <w:t>日</w:t>
      </w:r>
      <w:r w:rsidR="00610E15" w:rsidRPr="003C6DB4">
        <w:rPr>
          <w:rFonts w:ascii="方正仿宋_GBK" w:eastAsia="方正仿宋_GBK" w:hint="eastAsia"/>
          <w:sz w:val="28"/>
          <w:szCs w:val="28"/>
        </w:rPr>
        <w:t>印发</w:t>
      </w:r>
    </w:p>
    <w:p w:rsidR="00610E15" w:rsidRDefault="00164C61">
      <w:pPr>
        <w:ind w:firstLineChars="0" w:firstLine="0"/>
      </w:pPr>
      <w:r>
        <w:pict>
          <v:line id="直线 3" o:spid="_x0000_s1027" style="position:absolute;left:0;text-align:left;flip:y;z-index:251656704" from="-14pt,4.5pt" to="458.45pt,5.2pt" strokeweight="1.5pt"/>
        </w:pict>
      </w:r>
    </w:p>
    <w:sectPr w:rsidR="00610E15" w:rsidSect="007A4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02" w:right="1474" w:bottom="1985" w:left="1474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C61" w:rsidRDefault="00164C61" w:rsidP="00CD0447">
      <w:pPr>
        <w:spacing w:line="240" w:lineRule="auto"/>
        <w:ind w:firstLine="420"/>
      </w:pPr>
      <w:r>
        <w:separator/>
      </w:r>
    </w:p>
  </w:endnote>
  <w:endnote w:type="continuationSeparator" w:id="0">
    <w:p w:rsidR="00164C61" w:rsidRDefault="00164C61" w:rsidP="00CD044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15" w:rsidRDefault="00B172DC" w:rsidP="00A54BFA">
    <w:pPr>
      <w:pStyle w:val="a4"/>
      <w:spacing w:beforeLines="50" w:before="12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C7246C">
      <w:rPr>
        <w:noProof/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15" w:rsidRDefault="00610E15" w:rsidP="00A54BFA">
    <w:pPr>
      <w:pStyle w:val="a4"/>
      <w:ind w:rightChars="80" w:right="168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C7246C"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1AA" w:rsidRDefault="00C031AA" w:rsidP="00C031AA">
    <w:pPr>
      <w:pStyle w:val="a4"/>
      <w:ind w:firstLine="560"/>
      <w:rPr>
        <w:sz w:val="28"/>
        <w:szCs w:val="28"/>
      </w:rPr>
    </w:pPr>
    <w:r>
      <w:rPr>
        <w:rFonts w:hint="eastAsia"/>
        <w:kern w:val="0"/>
        <w:sz w:val="28"/>
        <w:szCs w:val="28"/>
      </w:rPr>
      <w:tab/>
    </w:r>
    <w:r>
      <w:rPr>
        <w:rFonts w:hint="eastAsia"/>
        <w:kern w:val="0"/>
        <w:sz w:val="28"/>
        <w:szCs w:val="28"/>
      </w:rPr>
      <w:tab/>
    </w: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3C6DB4">
      <w:rPr>
        <w:noProof/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  <w:p w:rsidR="00610E15" w:rsidRDefault="00610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C61" w:rsidRDefault="00164C61" w:rsidP="00CD0447">
      <w:pPr>
        <w:spacing w:line="240" w:lineRule="auto"/>
        <w:ind w:firstLine="420"/>
      </w:pPr>
      <w:r>
        <w:separator/>
      </w:r>
    </w:p>
  </w:footnote>
  <w:footnote w:type="continuationSeparator" w:id="0">
    <w:p w:rsidR="00164C61" w:rsidRDefault="00164C61" w:rsidP="00CD044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15" w:rsidRDefault="00610E15" w:rsidP="003C6DB4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15" w:rsidRDefault="00610E1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E15" w:rsidRDefault="00610E1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2FE"/>
    <w:rsid w:val="00005280"/>
    <w:rsid w:val="00010735"/>
    <w:rsid w:val="00080CDF"/>
    <w:rsid w:val="001146F0"/>
    <w:rsid w:val="00124AA5"/>
    <w:rsid w:val="00164C61"/>
    <w:rsid w:val="00240AF1"/>
    <w:rsid w:val="00266712"/>
    <w:rsid w:val="00295F27"/>
    <w:rsid w:val="002D67EB"/>
    <w:rsid w:val="003C101D"/>
    <w:rsid w:val="003C6DB4"/>
    <w:rsid w:val="003D0CE6"/>
    <w:rsid w:val="00404193"/>
    <w:rsid w:val="00452625"/>
    <w:rsid w:val="004A36B1"/>
    <w:rsid w:val="004F4E7F"/>
    <w:rsid w:val="005202FE"/>
    <w:rsid w:val="005820A9"/>
    <w:rsid w:val="005A1DB3"/>
    <w:rsid w:val="00610E15"/>
    <w:rsid w:val="006A3C77"/>
    <w:rsid w:val="006E1962"/>
    <w:rsid w:val="006E2EB9"/>
    <w:rsid w:val="006E5F66"/>
    <w:rsid w:val="00753E30"/>
    <w:rsid w:val="007A49F5"/>
    <w:rsid w:val="00802EF2"/>
    <w:rsid w:val="00866093"/>
    <w:rsid w:val="008A4FE7"/>
    <w:rsid w:val="008B039C"/>
    <w:rsid w:val="008D6908"/>
    <w:rsid w:val="009148C7"/>
    <w:rsid w:val="00990B96"/>
    <w:rsid w:val="009A6D1D"/>
    <w:rsid w:val="009C4934"/>
    <w:rsid w:val="009C6669"/>
    <w:rsid w:val="00A449E1"/>
    <w:rsid w:val="00A54BFA"/>
    <w:rsid w:val="00A632E9"/>
    <w:rsid w:val="00A6704A"/>
    <w:rsid w:val="00AF5BA2"/>
    <w:rsid w:val="00B10FEB"/>
    <w:rsid w:val="00B172DC"/>
    <w:rsid w:val="00B3683D"/>
    <w:rsid w:val="00BB244A"/>
    <w:rsid w:val="00BB32AC"/>
    <w:rsid w:val="00BB7005"/>
    <w:rsid w:val="00C031AA"/>
    <w:rsid w:val="00C352FC"/>
    <w:rsid w:val="00C65B6E"/>
    <w:rsid w:val="00C67872"/>
    <w:rsid w:val="00C7246C"/>
    <w:rsid w:val="00CB7A8B"/>
    <w:rsid w:val="00CD0447"/>
    <w:rsid w:val="00CE770A"/>
    <w:rsid w:val="00D147B9"/>
    <w:rsid w:val="00D14BDA"/>
    <w:rsid w:val="00DD6F26"/>
    <w:rsid w:val="00E3419C"/>
    <w:rsid w:val="00E62E88"/>
    <w:rsid w:val="00FA426C"/>
    <w:rsid w:val="652E7D96"/>
    <w:rsid w:val="74D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F4C5A3-1890-4F21-96EA-015D80DC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rFonts w:ascii="Arial" w:eastAsia="宋体" w:hAnsi="Arial"/>
      <w:kern w:val="2"/>
      <w:sz w:val="18"/>
      <w:szCs w:val="18"/>
      <w:lang w:val="en-US" w:eastAsia="zh-CN" w:bidi="ar-SA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character" w:customStyle="1" w:styleId="Char0">
    <w:name w:val="页脚 Char"/>
    <w:link w:val="a4"/>
    <w:rsid w:val="00C031A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92B9-3EFC-491D-BD37-60C5DCC4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457</Characters>
  <Application>Microsoft Office Word</Application>
  <DocSecurity>0</DocSecurity>
  <Lines>41</Lines>
  <Paragraphs>10</Paragraphs>
  <ScaleCrop>false</ScaleCrop>
  <Company>MC SYSTEM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苏经信减负〔2017〕883号              签发人：</dc:title>
  <dc:subject/>
  <dc:creator>孙桂林</dc:creator>
  <cp:keywords/>
  <cp:lastModifiedBy>孙桂林</cp:lastModifiedBy>
  <cp:revision>1</cp:revision>
  <cp:lastPrinted>2022-01-21T07:42:00Z</cp:lastPrinted>
  <dcterms:created xsi:type="dcterms:W3CDTF">2022-01-21T07:43:00Z</dcterms:created>
  <dcterms:modified xsi:type="dcterms:W3CDTF">2022-01-21T07:43:00Z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